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267BA">
        <w:rPr>
          <w:rFonts w:ascii="Verdana" w:hAnsi="Verdana"/>
          <w:sz w:val="18"/>
          <w:szCs w:val="18"/>
        </w:rPr>
        <w:t>„Oprava trati v úseku Doňov – Popelín“</w:t>
      </w:r>
      <w:r w:rsidR="005267BA">
        <w:rPr>
          <w:rFonts w:ascii="Verdana" w:hAnsi="Verdana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267B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267B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267B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267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267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267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267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267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267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267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267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267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5267BA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5267BA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5267BA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5267BA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67BA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AAFC796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C60149-0678-4BB9-A3D9-908A912C6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2020-01-31T12:41:00Z</dcterms:created>
  <dcterms:modified xsi:type="dcterms:W3CDTF">2020-04-27T08:40:00Z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